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7B" w:rsidRDefault="00E62B7B" w:rsidP="00826AF8">
      <w:pPr>
        <w:pStyle w:val="10"/>
        <w:keepNext/>
        <w:keepLines/>
        <w:shd w:val="clear" w:color="auto" w:fill="auto"/>
        <w:spacing w:after="82" w:line="420" w:lineRule="exact"/>
        <w:jc w:val="center"/>
      </w:pPr>
      <w:bookmarkStart w:id="0" w:name="bookmark0"/>
      <w:bookmarkStart w:id="1" w:name="_GoBack"/>
      <w:bookmarkEnd w:id="1"/>
      <w:r>
        <w:t>Социально-коммуникативное развитие детей</w:t>
      </w:r>
    </w:p>
    <w:p w:rsidR="00FF7FBB" w:rsidRDefault="00E62B7B" w:rsidP="00E62B7B">
      <w:pPr>
        <w:pStyle w:val="10"/>
        <w:keepNext/>
        <w:keepLines/>
        <w:shd w:val="clear" w:color="auto" w:fill="auto"/>
        <w:spacing w:after="82" w:line="420" w:lineRule="exact"/>
        <w:ind w:left="480"/>
        <w:jc w:val="center"/>
      </w:pPr>
      <w:bookmarkStart w:id="2" w:name="bookmark1"/>
      <w:bookmarkEnd w:id="0"/>
      <w:r>
        <w:t>с нарушением зрения.</w:t>
      </w:r>
      <w:bookmarkEnd w:id="2"/>
    </w:p>
    <w:p w:rsidR="00FF7FBB" w:rsidRDefault="00E62B7B">
      <w:pPr>
        <w:pStyle w:val="20"/>
        <w:shd w:val="clear" w:color="auto" w:fill="auto"/>
        <w:spacing w:before="0" w:after="510" w:line="280" w:lineRule="exact"/>
        <w:ind w:left="240"/>
      </w:pPr>
      <w:r>
        <w:t xml:space="preserve">Консультация для </w:t>
      </w:r>
      <w:r w:rsidR="00274A36">
        <w:t>родителей и педагогов</w:t>
      </w:r>
      <w:r>
        <w:t>.</w:t>
      </w:r>
    </w:p>
    <w:p w:rsidR="00E62B7B" w:rsidRDefault="00E62B7B" w:rsidP="00E62B7B">
      <w:pPr>
        <w:pStyle w:val="20"/>
        <w:shd w:val="clear" w:color="auto" w:fill="auto"/>
        <w:spacing w:before="0" w:after="510" w:line="280" w:lineRule="exact"/>
        <w:ind w:left="240"/>
        <w:jc w:val="right"/>
      </w:pPr>
      <w:r>
        <w:t xml:space="preserve">Подготовила </w:t>
      </w:r>
      <w:r w:rsidR="00274A36">
        <w:t>педагог-психолог</w:t>
      </w:r>
      <w:r>
        <w:t xml:space="preserve"> </w:t>
      </w:r>
      <w:r w:rsidR="00274A36">
        <w:t>Чертухина Ж.В</w:t>
      </w:r>
      <w:r>
        <w:t>.</w:t>
      </w:r>
    </w:p>
    <w:p w:rsidR="004A7C91" w:rsidRDefault="00E62B7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Согласно новым требованиям к системе дошкольного образования в РФ одним из ведущих приоритетов является социально-коммуникативная направленность образовательной деятельности. Основной целью работы с дошкольниками с нарушенным зрением является успешная социальная адаптация их в современном социуме и обеспечение им равных стартовых возможностей. Для ребенка с нарушенным зрением общение приобретает дополнительное значение, так как оно является эффективным средством коррекции и компенсации</w:t>
      </w:r>
      <w:r w:rsidR="004A7C91">
        <w:t>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Коммуникативная деятельность предполагает использование различных выразительных средств общения, от которых зависит полноценное развитие эмоциональной, социальной, коммуникативной адаптации детей с нарушениями зрения. К ним относятся все невербальные средства общения, а также интонационные особенности голоса, позы, </w:t>
      </w:r>
      <w:r w:rsidR="004A7C91">
        <w:t>жесты</w:t>
      </w:r>
      <w:r>
        <w:t>. Общение детей с нарушениями зрения опирается, прежде всего, на речевые возможности.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В области социально-коммуникативного развития ребенка с данными нарушениями основными задачами деятельности является создание условий для: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370" w:lineRule="exact"/>
        <w:jc w:val="both"/>
      </w:pPr>
      <w:r>
        <w:t>развития положительного отношения ребенка к себе и другим людям;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70" w:lineRule="exact"/>
        <w:jc w:val="both"/>
      </w:pPr>
      <w:r>
        <w:t>развития коммуникативной и социальной компетентности;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70" w:lineRule="exact"/>
        <w:jc w:val="both"/>
      </w:pPr>
      <w:r>
        <w:t>развития игровой деятельности.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>Включение дошкольников с нарушениями зрения в систему социальных отношений, осуществляется по нескольким направлениям: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70" w:lineRule="exact"/>
        <w:jc w:val="both"/>
      </w:pPr>
      <w:r>
        <w:t xml:space="preserve">в повседневной жизни путем привлечения внимания детей </w:t>
      </w:r>
      <w:r>
        <w:rPr>
          <w:rStyle w:val="213pt"/>
        </w:rPr>
        <w:t xml:space="preserve">друг к другу, </w:t>
      </w:r>
      <w:r>
        <w:t>оказания взаимопомощи, участия в коллективных мероприятиях и т.д.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70" w:lineRule="exact"/>
        <w:jc w:val="both"/>
      </w:pPr>
      <w:r>
        <w:t>в процессе специальных игр, игровых упражнений, направленных на развитие представлений о себе, окружающих, взрослых и сверстниках.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70" w:lineRule="exact"/>
        <w:jc w:val="both"/>
      </w:pPr>
      <w:r>
        <w:t>в процессе обучения сюжетно-ролевым и театрализованным играм, играм- 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FF7FBB" w:rsidRDefault="00E62B7B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70" w:lineRule="exact"/>
        <w:jc w:val="both"/>
      </w:pPr>
      <w:r>
        <w:t>в процессе хозяйственно-бытового труда и в различных видах деятельности, таких как, уход за комнатными растениями;</w:t>
      </w:r>
    </w:p>
    <w:p w:rsidR="00FF7FBB" w:rsidRDefault="00E62B7B">
      <w:pPr>
        <w:pStyle w:val="20"/>
        <w:shd w:val="clear" w:color="auto" w:fill="auto"/>
        <w:spacing w:before="0" w:after="0" w:line="374" w:lineRule="exact"/>
        <w:jc w:val="both"/>
      </w:pPr>
      <w:r>
        <w:lastRenderedPageBreak/>
        <w:t>- вовлечение родителей в образовательную и совместную деятельность, обучающие семинары, проведение мастер-классов, «Дни открытых дверей», работа интернет-сайта учреждения.</w:t>
      </w:r>
    </w:p>
    <w:p w:rsidR="00FF7FBB" w:rsidRDefault="00E62B7B">
      <w:pPr>
        <w:pStyle w:val="20"/>
        <w:shd w:val="clear" w:color="auto" w:fill="auto"/>
        <w:spacing w:before="0" w:after="64" w:line="374" w:lineRule="exact"/>
        <w:ind w:firstLine="740"/>
        <w:jc w:val="both"/>
      </w:pPr>
      <w:r>
        <w:t>Социально - коммуникативное развитие происходит успешно при условии его непрерывного осуществления, т.е. включения во все моменты образовательного процесса.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Важно отметить, что социально-личностное развитие детей происходит благоприятно при условии удовлетворения их потребностей в положительных эмоциональных контактах с окружающими, в любви и поддержке, активном познании, самостоятельной деятельности по интересам, самоутверждении, самореализации и признании своих достижений со стороны окружающих.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Личный опыт ребёнка организуется так, чтобы он естественным путём, в доступных ему видах деятельности осваивал средства и способы познания, общения и деятельности, позволяющие проявить самостоятельность, отзывчивость, культуру общения, гуманное отношение к миру.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Важно создать эмоционально-комфортный климат в группе и содержательное личностно-ориентированное взаимодействие педагога с детьми, уметь поддерживать инициативу детей.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Предпочтение отдаётся практическим методам организации детского опыта культуры общения, активному использованию жизненных обстоятельств.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Подколзина Е.Н. (старший научный сотрудник ГНУ «Институт коррекционной педагогики РАО», кандидат педагогических наук) в своей статье «Социализация дошкольников с патологией зрения в условиях образовательного учреждения компенсирующего вида» отмечает: «Для того, чтобы дети научились свободно общаться друг с другом и взрослыми, необходимо направлять их совместные действия, специально создавать, организовывать ситуации общения, широко используя игровые приемы. А взрослые должны быть не только организаторами и направляющими, но, прежде всего, активными участниками всех видов детской деятельности, побуждать их к эмоциональному и речевому общению, формировать у них навыки неречевого общения (т.е., умения использовать жесты, мимику, пантомимику). Все это, поможет детям быстрее овладеть общением, а значит, и легче адаптироваться к условиям детского сада и к процессу лечения зрительного заболевания».</w:t>
      </w:r>
    </w:p>
    <w:p w:rsidR="00FF7FBB" w:rsidRDefault="00E62B7B" w:rsidP="00824C36">
      <w:pPr>
        <w:pStyle w:val="20"/>
        <w:shd w:val="clear" w:color="auto" w:fill="auto"/>
        <w:tabs>
          <w:tab w:val="left" w:pos="2477"/>
        </w:tabs>
        <w:spacing w:before="0" w:after="0" w:line="370" w:lineRule="exact"/>
        <w:ind w:firstLine="740"/>
        <w:jc w:val="both"/>
      </w:pPr>
      <w:r>
        <w:t xml:space="preserve">Одно из актуальнейших средств социально-личностного развития детей </w:t>
      </w:r>
      <w:r w:rsidR="00824C36">
        <w:t>–</w:t>
      </w:r>
      <w:r>
        <w:t xml:space="preserve"> организация</w:t>
      </w:r>
      <w:r w:rsidR="00824C36">
        <w:t xml:space="preserve"> </w:t>
      </w:r>
      <w:r>
        <w:t>разнообразных ситуаций, обеспечивающих освоение</w:t>
      </w:r>
      <w:r w:rsidR="00824C36">
        <w:t xml:space="preserve"> </w:t>
      </w:r>
      <w:r>
        <w:t>положительного опыта и ценностных ориентаций</w:t>
      </w:r>
      <w:r w:rsidR="00824C36">
        <w:t>.</w:t>
      </w:r>
    </w:p>
    <w:p w:rsidR="00FF7FBB" w:rsidRDefault="00E62B7B">
      <w:pPr>
        <w:pStyle w:val="20"/>
        <w:shd w:val="clear" w:color="auto" w:fill="auto"/>
        <w:spacing w:before="0" w:after="0" w:line="379" w:lineRule="exact"/>
        <w:ind w:firstLine="760"/>
        <w:jc w:val="both"/>
      </w:pPr>
      <w:r>
        <w:t xml:space="preserve">Ситуации конструируются </w:t>
      </w:r>
      <w:r w:rsidR="00824C36">
        <w:t>взрослыми</w:t>
      </w:r>
      <w:r>
        <w:t xml:space="preserve"> как игровые, имитационные, ситуации реального положительного опыта и условные ситуации вербального </w:t>
      </w:r>
      <w:r>
        <w:lastRenderedPageBreak/>
        <w:t>плана.</w:t>
      </w:r>
    </w:p>
    <w:p w:rsidR="00FF7FBB" w:rsidRDefault="00E62B7B">
      <w:pPr>
        <w:pStyle w:val="20"/>
        <w:shd w:val="clear" w:color="auto" w:fill="auto"/>
        <w:spacing w:before="0" w:after="0" w:line="374" w:lineRule="exact"/>
        <w:ind w:firstLine="420"/>
        <w:jc w:val="both"/>
      </w:pPr>
      <w:r>
        <w:t>Необходимо, чтобы их смысл был понятен каждому ребёнку, близок его личному опыту, вызывал эмоциональный отклик и побуждал к проявлению активных действий.</w:t>
      </w:r>
    </w:p>
    <w:p w:rsidR="00FF7FBB" w:rsidRDefault="00E62B7B">
      <w:pPr>
        <w:pStyle w:val="20"/>
        <w:shd w:val="clear" w:color="auto" w:fill="auto"/>
        <w:spacing w:before="0" w:after="120" w:line="370" w:lineRule="exact"/>
        <w:ind w:firstLine="760"/>
        <w:jc w:val="both"/>
      </w:pPr>
      <w:r>
        <w:t>Организуемые ситуации накопления положительного социально</w:t>
      </w:r>
      <w:r>
        <w:softHyphen/>
        <w:t>эмоционального опыта носят проблемный характер, т.е. всегда заключают в себе близкую ребёнку жизненную задачу, в разрешении которой он принимает непосредственное участие.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ind w:firstLine="420"/>
        <w:jc w:val="both"/>
      </w:pPr>
      <w:r>
        <w:t xml:space="preserve">Организуя с дошкольниками ситуации поискового характера, </w:t>
      </w:r>
      <w:r w:rsidR="00824C36">
        <w:t>взрослым</w:t>
      </w:r>
      <w:r>
        <w:t xml:space="preserve"> необходимо следовать определённому алгоритму:</w:t>
      </w:r>
    </w:p>
    <w:p w:rsidR="00FF7FBB" w:rsidRDefault="00E62B7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</w:t>
      </w:r>
    </w:p>
    <w:p w:rsidR="00FF7FBB" w:rsidRDefault="00E62B7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</w:t>
      </w:r>
    </w:p>
    <w:p w:rsidR="00FF7FBB" w:rsidRDefault="00E62B7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Побудить к поиску возможных вариантов и способов разрешения ситуации: Что может произойти? Как помочь? Как поступил бы ты на месте того или иного участника? Обсудить все предложения и найти общее решение, как нам поступить и добиться успеха.</w:t>
      </w:r>
    </w:p>
    <w:p w:rsidR="00FF7FBB" w:rsidRDefault="00E62B7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Включить детей в конкретное практическое действие: проявить заботу, утешить, выразить сочувствие, помочь разрешить конфликт и т.д.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jc w:val="both"/>
      </w:pPr>
      <w:r>
        <w:t>Вот некоторые ситуации, которые находят наибольший эмоциональный отклик у ребят:</w:t>
      </w:r>
    </w:p>
    <w:p w:rsidR="00FF7FBB" w:rsidRDefault="00E62B7B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Практические ситуации гуманистического выбора. Например, оставить рисунок себе или включить его в общую посылку больному сверстнику; откликнуться на просьбу помочь или проигнорировать её?</w:t>
      </w:r>
    </w:p>
    <w:p w:rsidR="00FF7FBB" w:rsidRDefault="00E62B7B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Практические ситуации проблемного характера типа «Как быть, что делать?». Это различные ситуации затруднения, которые мы создаём,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FF7FBB" w:rsidRDefault="00E62B7B" w:rsidP="00824C36">
      <w:pPr>
        <w:pStyle w:val="20"/>
        <w:shd w:val="clear" w:color="auto" w:fill="auto"/>
        <w:tabs>
          <w:tab w:val="left" w:pos="8131"/>
        </w:tabs>
        <w:spacing w:before="0" w:after="0" w:line="370" w:lineRule="exact"/>
        <w:jc w:val="both"/>
      </w:pPr>
      <w:r>
        <w:t>Ситуации: отсутствуют краски отдельных цветов, не хватает</w:t>
      </w:r>
      <w:r w:rsidR="00824C36">
        <w:t xml:space="preserve"> </w:t>
      </w:r>
      <w:r>
        <w:t>пластилина</w:t>
      </w:r>
      <w:r w:rsidR="00824C36">
        <w:t xml:space="preserve"> </w:t>
      </w:r>
      <w:r>
        <w:t>для лепки. Дети самостоятельно ищут решения, совместно разрешают проблемы.</w:t>
      </w:r>
    </w:p>
    <w:p w:rsidR="00FF7FBB" w:rsidRDefault="00E62B7B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 w:after="0" w:line="370" w:lineRule="exact"/>
        <w:ind w:left="760" w:hanging="340"/>
        <w:jc w:val="both"/>
      </w:pPr>
      <w:r>
        <w:t>Практические ситуации «Мы самые добрые в детском саду».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jc w:val="both"/>
      </w:pPr>
      <w:r>
        <w:t>Дети учатся проявлять заботу о малышах, у них развивается чувство самоуважения, доброе отношение к маленьким, понимание их проблем. Можно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jc w:val="both"/>
      </w:pPr>
      <w:r>
        <w:t xml:space="preserve">организовать следующие ситуации: «Порадуем малышей подарками, сделанными своими руками», «Приготовим для малышей концерт», «Покажем </w:t>
      </w:r>
      <w:r>
        <w:lastRenderedPageBreak/>
        <w:t>сказку», «Поможем сделать снежную горку», «Научим малышей водить хороводы».</w:t>
      </w:r>
    </w:p>
    <w:p w:rsidR="00FF7FBB" w:rsidRDefault="00E62B7B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370" w:lineRule="exact"/>
        <w:ind w:left="400"/>
        <w:jc w:val="both"/>
      </w:pPr>
      <w:r>
        <w:t>Ситуации типа «Мы дружим со школьниками».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jc w:val="both"/>
      </w:pPr>
      <w:r>
        <w:t>Старшие дошкольники приобретают опыт сотрудничества с учениками школы: «У нас спортивный праздник», «Совместная литературная викторина в библиотеке», «Мы ждём наших учителей».</w:t>
      </w:r>
    </w:p>
    <w:p w:rsidR="00FF7FBB" w:rsidRDefault="00E62B7B">
      <w:pPr>
        <w:pStyle w:val="20"/>
        <w:shd w:val="clear" w:color="auto" w:fill="auto"/>
        <w:spacing w:before="0" w:after="0" w:line="370" w:lineRule="exact"/>
        <w:jc w:val="both"/>
      </w:pPr>
      <w:r>
        <w:t xml:space="preserve">Участие в подобных ситуациях углубляет интерес к школе и снимает тревожность, связанную с предстоящим обучением в школе. Одновременно формируется ценный опыт </w:t>
      </w:r>
      <w:proofErr w:type="spellStart"/>
      <w:r>
        <w:t>межвозрастного</w:t>
      </w:r>
      <w:proofErr w:type="spellEnd"/>
      <w:r>
        <w:t xml:space="preserve"> общения, который важен не только для дошкольников, но и для учеников.</w:t>
      </w:r>
    </w:p>
    <w:p w:rsidR="00FF7FBB" w:rsidRDefault="00E62B7B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370" w:lineRule="exact"/>
        <w:ind w:left="760" w:hanging="360"/>
        <w:jc w:val="left"/>
      </w:pPr>
      <w:r>
        <w:t>Очень увлекают детей ситуации типа «Научи своего друга тому, что умеешь сам».</w:t>
      </w:r>
    </w:p>
    <w:p w:rsidR="00FF7FBB" w:rsidRDefault="00E62B7B" w:rsidP="00824C36">
      <w:pPr>
        <w:pStyle w:val="20"/>
        <w:shd w:val="clear" w:color="auto" w:fill="auto"/>
        <w:spacing w:before="0" w:after="0" w:line="370" w:lineRule="exact"/>
        <w:jc w:val="both"/>
      </w:pPr>
      <w:r>
        <w:t>Побуждаем детей к проявлению внимания друг к другу, взаимопомощи и сотрудничеству. Дети делятся опытом, помогаем им войти в роль «учителя», т.е. быть терпеливыми, внимательными и снисходительными к ошибкам и трудностям сверстников.</w:t>
      </w:r>
    </w:p>
    <w:p w:rsidR="00FF7FBB" w:rsidRDefault="00E62B7B" w:rsidP="00824C36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370" w:lineRule="exact"/>
        <w:ind w:left="760" w:hanging="360"/>
        <w:jc w:val="both"/>
      </w:pPr>
      <w:r>
        <w:t>Также дети участвуют в играх-имитациях: смены эмоциональных и</w:t>
      </w:r>
      <w:r w:rsidR="00824C36">
        <w:t xml:space="preserve"> </w:t>
      </w:r>
      <w:r>
        <w:t>физических состояний, имитаций состояний природы и т.д.</w:t>
      </w:r>
    </w:p>
    <w:p w:rsidR="00FF7FBB" w:rsidRDefault="00E62B7B" w:rsidP="00824C36">
      <w:pPr>
        <w:pStyle w:val="20"/>
        <w:shd w:val="clear" w:color="auto" w:fill="auto"/>
        <w:spacing w:before="0" w:after="0" w:line="370" w:lineRule="exact"/>
        <w:jc w:val="both"/>
      </w:pPr>
      <w:r>
        <w:t>Умение общаться - большое искусство и жизненно важная необходимость для всех людей, в том числе и для детей. Общение даёт знания, радость от контактов. Как говорил В.А. Сухомлинский: «Люди - это самое интересное и прекрасное, что есть в жизни. Чтобы общаться с ними, надо научиться делать шаг им навстречу, придавая контакту все новые формы и оттенки. Дети нередко чувствуют себя непонятыми, заброшенными и несчастными. Но если они овладевают навыками «красивого» общения, то они не останутся вне контактов с людьми, увидев, что они думают о них, что и на их долю может выпасть немало внимания, нежности и тепла».</w:t>
      </w:r>
    </w:p>
    <w:sectPr w:rsidR="00FF7FBB">
      <w:pgSz w:w="11900" w:h="16840"/>
      <w:pgMar w:top="1192" w:right="985" w:bottom="1103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02" w:rsidRDefault="00446F02">
      <w:r>
        <w:separator/>
      </w:r>
    </w:p>
  </w:endnote>
  <w:endnote w:type="continuationSeparator" w:id="0">
    <w:p w:rsidR="00446F02" w:rsidRDefault="0044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02" w:rsidRDefault="00446F02"/>
  </w:footnote>
  <w:footnote w:type="continuationSeparator" w:id="0">
    <w:p w:rsidR="00446F02" w:rsidRDefault="00446F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630"/>
    <w:multiLevelType w:val="multilevel"/>
    <w:tmpl w:val="1A5ED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A6780"/>
    <w:multiLevelType w:val="multilevel"/>
    <w:tmpl w:val="B8EE0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9136A"/>
    <w:multiLevelType w:val="multilevel"/>
    <w:tmpl w:val="08B8B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06270"/>
    <w:multiLevelType w:val="multilevel"/>
    <w:tmpl w:val="4DE0F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FBB"/>
    <w:rsid w:val="00274A36"/>
    <w:rsid w:val="00446F02"/>
    <w:rsid w:val="004A7C91"/>
    <w:rsid w:val="00824C36"/>
    <w:rsid w:val="00826AF8"/>
    <w:rsid w:val="00C44834"/>
    <w:rsid w:val="00E62B7B"/>
    <w:rsid w:val="00F347F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52A8"/>
  <w15:docId w15:val="{6F6BD3E8-3FF2-4545-8688-1C067C0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6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2021-11-30T06:46:00Z</cp:lastPrinted>
  <dcterms:created xsi:type="dcterms:W3CDTF">2018-11-01T04:05:00Z</dcterms:created>
  <dcterms:modified xsi:type="dcterms:W3CDTF">2021-11-30T07:02:00Z</dcterms:modified>
</cp:coreProperties>
</file>