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60" w:rsidRPr="00DC52C3" w:rsidRDefault="00555B60" w:rsidP="00555B60">
      <w:pPr>
        <w:pStyle w:val="a4"/>
        <w:rPr>
          <w:rFonts w:ascii="Times New Roman" w:hAnsi="Times New Roman" w:cs="Times New Roman"/>
        </w:rPr>
      </w:pPr>
      <w:r w:rsidRPr="00DC52C3">
        <w:rPr>
          <w:rFonts w:ascii="Times New Roman" w:hAnsi="Times New Roman" w:cs="Times New Roman"/>
        </w:rPr>
        <w:t>муниципальное бюджетное общеобразовательное учреждение «Средняя школа №2 г. Вельска»</w:t>
      </w:r>
    </w:p>
    <w:p w:rsidR="007562CF" w:rsidRDefault="007562CF" w:rsidP="007562CF">
      <w:pPr>
        <w:spacing w:after="0" w:line="240" w:lineRule="auto"/>
        <w:rPr>
          <w:sz w:val="24"/>
          <w:szCs w:val="24"/>
        </w:rPr>
      </w:pPr>
    </w:p>
    <w:p w:rsidR="00555B60" w:rsidRDefault="00555B60" w:rsidP="0075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CF" w:rsidRPr="0053331B" w:rsidRDefault="007562CF" w:rsidP="0075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1B">
        <w:rPr>
          <w:rFonts w:ascii="Times New Roman" w:hAnsi="Times New Roman" w:cs="Times New Roman"/>
          <w:b/>
          <w:sz w:val="28"/>
          <w:szCs w:val="28"/>
        </w:rPr>
        <w:t>Список оборудования</w:t>
      </w:r>
    </w:p>
    <w:p w:rsidR="007562CF" w:rsidRPr="0053331B" w:rsidRDefault="007562CF" w:rsidP="0055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B">
        <w:rPr>
          <w:rFonts w:ascii="Times New Roman" w:hAnsi="Times New Roman" w:cs="Times New Roman"/>
          <w:sz w:val="28"/>
          <w:szCs w:val="28"/>
        </w:rPr>
        <w:t>кабинета плеопто-ортоптического лечения детей с нарушениями зрения</w:t>
      </w:r>
    </w:p>
    <w:p w:rsidR="00AE3603" w:rsidRPr="0053331B" w:rsidRDefault="007562CF" w:rsidP="0055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B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№6 «Искорка»</w:t>
      </w:r>
    </w:p>
    <w:p w:rsidR="007562CF" w:rsidRPr="0053331B" w:rsidRDefault="007562CF" w:rsidP="00555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B">
        <w:rPr>
          <w:rFonts w:ascii="Times New Roman" w:hAnsi="Times New Roman" w:cs="Times New Roman"/>
          <w:sz w:val="28"/>
          <w:szCs w:val="28"/>
        </w:rPr>
        <w:t>МБОУ «СШ №2 г.</w:t>
      </w:r>
      <w:r w:rsidR="002A44E1" w:rsidRPr="0053331B">
        <w:rPr>
          <w:rFonts w:ascii="Times New Roman" w:hAnsi="Times New Roman" w:cs="Times New Roman"/>
          <w:sz w:val="28"/>
          <w:szCs w:val="28"/>
        </w:rPr>
        <w:t xml:space="preserve"> </w:t>
      </w:r>
      <w:r w:rsidRPr="0053331B">
        <w:rPr>
          <w:rFonts w:ascii="Times New Roman" w:hAnsi="Times New Roman" w:cs="Times New Roman"/>
          <w:sz w:val="28"/>
          <w:szCs w:val="28"/>
        </w:rPr>
        <w:t>Вельска»</w:t>
      </w:r>
    </w:p>
    <w:p w:rsidR="007562CF" w:rsidRPr="0053331B" w:rsidRDefault="007562CF" w:rsidP="0075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CF" w:rsidRPr="0053331B" w:rsidRDefault="007562CF" w:rsidP="0075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CF" w:rsidRPr="0053331B" w:rsidRDefault="007562CF" w:rsidP="0075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21"/>
        <w:gridCol w:w="8944"/>
      </w:tblGrid>
      <w:tr w:rsidR="00AE3603" w:rsidRPr="0053331B" w:rsidTr="0053331B">
        <w:trPr>
          <w:trHeight w:val="420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53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Монобиноскоп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МБС-02</w:t>
            </w:r>
          </w:p>
        </w:tc>
      </w:tr>
      <w:tr w:rsidR="00AE3603" w:rsidRPr="0053331B" w:rsidTr="0053331B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Мускулотренер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офтальмологический  САККАДА</w:t>
            </w:r>
          </w:p>
        </w:tc>
      </w:tr>
      <w:tr w:rsidR="00AE3603" w:rsidRPr="0053331B" w:rsidTr="0053331B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Синоптофор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СИНФ-1 для лечения косоглазия и выработки бинокулярного зрения</w:t>
            </w:r>
          </w:p>
        </w:tc>
      </w:tr>
      <w:tr w:rsidR="00AE3603" w:rsidRPr="0053331B" w:rsidTr="0053331B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1623F1">
            <w:pPr>
              <w:tabs>
                <w:tab w:val="center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Бивизиотренер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 «БВТр-2»(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хейроскоп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E3603" w:rsidRPr="0053331B" w:rsidTr="0053331B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Четырехточечный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цветотест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ЦТ-1</w:t>
            </w:r>
          </w:p>
        </w:tc>
      </w:tr>
      <w:tr w:rsidR="00AE3603" w:rsidRPr="0053331B" w:rsidTr="0053331B">
        <w:trPr>
          <w:trHeight w:val="539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35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Аппарат для тренировки аккомодации</w:t>
            </w:r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глазодвигательных</w:t>
            </w:r>
            <w:proofErr w:type="spellEnd"/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функций </w:t>
            </w:r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Ручеек, ТАК-6 (</w:t>
            </w:r>
            <w:proofErr w:type="spellStart"/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конвергенцтренер</w:t>
            </w:r>
            <w:proofErr w:type="spellEnd"/>
            <w:r w:rsidRPr="005333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Макулотестер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поляризационный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Устройство для тренировки бинокулярного зрения по методу проф. Кащенко Т.П.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5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Аппарат для тренировки координации движения глаз-рука ТВО-1 (Световое перо)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5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программа «Контур» для лечения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амблиопии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и косоглазия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E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программ для диагностики, лечения и профилактики глазных болезней «Окулист» (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парограммы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«Крестики», «Паучок»,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Relaks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5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Интегрированный лечебно-диагностический комплекс «Академик» (лечебно-коррекционная программа «Клинок»)</w:t>
            </w:r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E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«Окулист» ( программы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», «Контур 2»,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Плеоптика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3», «Зебра3»,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Визус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2»,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Стереопсис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2», «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Relaks</w:t>
            </w:r>
            <w:proofErr w:type="spellEnd"/>
          </w:p>
        </w:tc>
      </w:tr>
      <w:tr w:rsidR="00AE3603" w:rsidRPr="0053331B" w:rsidTr="0053331B">
        <w:trPr>
          <w:trHeight w:val="35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5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лазерный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офтальмотерапевтическийдля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лечения методом стимуляции сетчатки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амблиопии</w:t>
            </w:r>
            <w:proofErr w:type="spellEnd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рефракционных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заболеввний</w:t>
            </w:r>
            <w:proofErr w:type="spellEnd"/>
          </w:p>
        </w:tc>
      </w:tr>
      <w:tr w:rsidR="00AE3603" w:rsidRPr="0053331B" w:rsidTr="0053331B">
        <w:trPr>
          <w:trHeight w:val="399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16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53331B" w:rsidRPr="0053331B">
              <w:rPr>
                <w:rFonts w:ascii="Times New Roman" w:hAnsi="Times New Roman" w:cs="Times New Roman"/>
                <w:sz w:val="28"/>
                <w:szCs w:val="28"/>
              </w:rPr>
              <w:t>, 2 шт.</w:t>
            </w:r>
          </w:p>
        </w:tc>
      </w:tr>
      <w:tr w:rsidR="00AE3603" w:rsidRPr="0053331B" w:rsidTr="0053331B">
        <w:trPr>
          <w:trHeight w:val="575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E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32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Таблица для проверки остроты зрения детей дошкольного возраста (Орловой) с осветителем таблиц</w:t>
            </w:r>
            <w:r w:rsidR="0053331B"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31B"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аппаратом </w:t>
            </w:r>
            <w:proofErr w:type="spellStart"/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</w:p>
        </w:tc>
      </w:tr>
      <w:tr w:rsidR="00AE3603" w:rsidRPr="0053331B" w:rsidTr="0053331B">
        <w:trPr>
          <w:trHeight w:val="169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35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16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Зеркальный офтальмоскоп</w:t>
            </w:r>
          </w:p>
        </w:tc>
      </w:tr>
      <w:tr w:rsidR="0053331B" w:rsidRPr="0053331B" w:rsidTr="0053331B">
        <w:trPr>
          <w:trHeight w:val="169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31B" w:rsidRPr="0053331B" w:rsidRDefault="0053331B" w:rsidP="0035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31B" w:rsidRPr="0053331B" w:rsidRDefault="0053331B" w:rsidP="0016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1B">
              <w:rPr>
                <w:rFonts w:ascii="Times New Roman" w:hAnsi="Times New Roman" w:cs="Times New Roman"/>
                <w:sz w:val="28"/>
                <w:szCs w:val="28"/>
              </w:rPr>
              <w:t>Набор очковых линз (малый)</w:t>
            </w:r>
          </w:p>
        </w:tc>
      </w:tr>
      <w:tr w:rsidR="00AE3603" w:rsidRPr="0053331B" w:rsidTr="0053331B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16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03" w:rsidRPr="0053331B" w:rsidRDefault="00AE3603" w:rsidP="00A1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2CF" w:rsidRPr="0053331B" w:rsidRDefault="007562CF" w:rsidP="0075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CF" w:rsidRPr="0053331B" w:rsidRDefault="007562CF" w:rsidP="0075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EA" w:rsidRPr="0053331B" w:rsidRDefault="00B665EA">
      <w:pPr>
        <w:rPr>
          <w:rFonts w:ascii="Times New Roman" w:hAnsi="Times New Roman" w:cs="Times New Roman"/>
          <w:sz w:val="28"/>
          <w:szCs w:val="28"/>
        </w:rPr>
      </w:pPr>
    </w:p>
    <w:sectPr w:rsidR="00B665EA" w:rsidRPr="0053331B" w:rsidSect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15" w:rsidRDefault="00972C15" w:rsidP="00555B60">
      <w:pPr>
        <w:spacing w:after="0" w:line="240" w:lineRule="auto"/>
      </w:pPr>
      <w:r>
        <w:separator/>
      </w:r>
    </w:p>
  </w:endnote>
  <w:endnote w:type="continuationSeparator" w:id="0">
    <w:p w:rsidR="00972C15" w:rsidRDefault="00972C15" w:rsidP="005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15" w:rsidRDefault="00972C15" w:rsidP="00555B60">
      <w:pPr>
        <w:spacing w:after="0" w:line="240" w:lineRule="auto"/>
      </w:pPr>
      <w:r>
        <w:separator/>
      </w:r>
    </w:p>
  </w:footnote>
  <w:footnote w:type="continuationSeparator" w:id="0">
    <w:p w:rsidR="00972C15" w:rsidRDefault="00972C15" w:rsidP="0055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CF"/>
    <w:rsid w:val="000C6C27"/>
    <w:rsid w:val="001623F1"/>
    <w:rsid w:val="00181D9D"/>
    <w:rsid w:val="001A4D0E"/>
    <w:rsid w:val="002A44E1"/>
    <w:rsid w:val="002F1D87"/>
    <w:rsid w:val="002F4DEE"/>
    <w:rsid w:val="0032698A"/>
    <w:rsid w:val="00351BBF"/>
    <w:rsid w:val="0053331B"/>
    <w:rsid w:val="00555B60"/>
    <w:rsid w:val="00585A7F"/>
    <w:rsid w:val="00663982"/>
    <w:rsid w:val="0071549E"/>
    <w:rsid w:val="00733E2E"/>
    <w:rsid w:val="007562CF"/>
    <w:rsid w:val="00875E82"/>
    <w:rsid w:val="008C70BD"/>
    <w:rsid w:val="00972C15"/>
    <w:rsid w:val="00A56A8D"/>
    <w:rsid w:val="00AE3603"/>
    <w:rsid w:val="00B33C03"/>
    <w:rsid w:val="00B57EBA"/>
    <w:rsid w:val="00B665EA"/>
    <w:rsid w:val="00D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B60"/>
  </w:style>
  <w:style w:type="paragraph" w:styleId="a6">
    <w:name w:val="footer"/>
    <w:basedOn w:val="a"/>
    <w:link w:val="a7"/>
    <w:uiPriority w:val="99"/>
    <w:semiHidden/>
    <w:unhideWhenUsed/>
    <w:rsid w:val="005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2016-08-03T09:20:00Z</cp:lastPrinted>
  <dcterms:created xsi:type="dcterms:W3CDTF">2016-08-03T09:15:00Z</dcterms:created>
  <dcterms:modified xsi:type="dcterms:W3CDTF">2021-10-15T09:03:00Z</dcterms:modified>
</cp:coreProperties>
</file>