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6A" w:rsidRDefault="00E04A6A" w:rsidP="00E04A6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Pr="00E04A6A">
        <w:rPr>
          <w:b/>
          <w:bCs/>
          <w:sz w:val="32"/>
          <w:szCs w:val="32"/>
        </w:rPr>
        <w:t>Нормативно</w:t>
      </w:r>
      <w:r>
        <w:rPr>
          <w:b/>
          <w:bCs/>
          <w:sz w:val="32"/>
          <w:szCs w:val="32"/>
        </w:rPr>
        <w:t xml:space="preserve"> </w:t>
      </w:r>
      <w:r w:rsidRPr="00E04A6A">
        <w:rPr>
          <w:b/>
          <w:bCs/>
          <w:sz w:val="32"/>
          <w:szCs w:val="32"/>
        </w:rPr>
        <w:t>- правовые основы аттестации</w:t>
      </w:r>
    </w:p>
    <w:p w:rsidR="00E04A6A" w:rsidRPr="00E04A6A" w:rsidRDefault="00E04A6A" w:rsidP="00E04A6A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E04A6A" w:rsidRDefault="00E04A6A" w:rsidP="00E04A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 от 30.12.2001г№197-ФЗ;</w:t>
      </w:r>
    </w:p>
    <w:p w:rsidR="00E04A6A" w:rsidRDefault="00E04A6A" w:rsidP="00E04A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29.12.20012г№273-ФЗ «Об образовании в Российской Федерации»</w:t>
      </w:r>
    </w:p>
    <w:p w:rsidR="00E04A6A" w:rsidRDefault="00E04A6A" w:rsidP="00E04A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Приказ Министерства  образования и науки РФ от 07.04.2014г№276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E04A6A" w:rsidRDefault="00E04A6A" w:rsidP="00E04A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Приказ Министерства  здравоохранения и социального развития РФ от 26.08.2010г№761 «Об утверждении единого квалификационного справочника должностей руководителей, специалистов и служащих»</w:t>
      </w:r>
    </w:p>
    <w:p w:rsidR="00E04A6A" w:rsidRDefault="00E04A6A" w:rsidP="00E04A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Министерства труда и социальной защиты РФ 18.10.2013г № 544 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образования» (воспитатель, учитель)»</w:t>
      </w:r>
    </w:p>
    <w:p w:rsidR="00E04A6A" w:rsidRDefault="00E04A6A" w:rsidP="00E04A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Областной закон «Об образовании в Архангельской области» от 02.07.2013г №712 -41-ОЗ»</w:t>
      </w:r>
    </w:p>
    <w:p w:rsidR="00E04A6A" w:rsidRDefault="00E04A6A" w:rsidP="00E04A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Распоряжение министерства образования и науки АО  от23.12.2016г №.2014г . № 1108 «О проведении аттестации педагогических работников г «О внесение изменений в положение об экспертной группе при проведении аттестации педагогических работников  в целях установления квалификационной категории»</w:t>
      </w:r>
    </w:p>
    <w:p w:rsidR="00E04A6A" w:rsidRDefault="00E04A6A" w:rsidP="00E04A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Письмо министерства образования и науки Архангельской области   от 19.07.2016г. №209/01-11/5361 « О применении новой  редакции методики оценки профессиональной деятельности педагогических работников в целях установления квалификационной категории»</w:t>
      </w:r>
    </w:p>
    <w:p w:rsidR="00E04A6A" w:rsidRDefault="00E04A6A" w:rsidP="00E04A6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9.Письмо министерства образования и науки Архангельской области    от    26.08.2016г №209/01-1\6088 «О порядке учета документов по повышению квалификации  и профессиональной переподготовке при аттестации»</w:t>
      </w:r>
    </w:p>
    <w:p w:rsidR="00E04A6A" w:rsidRDefault="00E04A6A" w:rsidP="00E04A6A">
      <w:pPr>
        <w:ind w:left="709" w:hanging="709"/>
        <w:rPr>
          <w:sz w:val="28"/>
          <w:szCs w:val="28"/>
        </w:rPr>
      </w:pPr>
    </w:p>
    <w:p w:rsidR="00E04A6A" w:rsidRDefault="00E04A6A" w:rsidP="00E04A6A">
      <w:pPr>
        <w:ind w:left="709" w:hanging="709"/>
      </w:pPr>
    </w:p>
    <w:p w:rsidR="00037013" w:rsidRDefault="00037013"/>
    <w:sectPr w:rsidR="00037013" w:rsidSect="000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54FD"/>
    <w:multiLevelType w:val="hybridMultilevel"/>
    <w:tmpl w:val="958A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6A"/>
    <w:rsid w:val="00037013"/>
    <w:rsid w:val="002E7363"/>
    <w:rsid w:val="00406694"/>
    <w:rsid w:val="004240D8"/>
    <w:rsid w:val="00525B60"/>
    <w:rsid w:val="005C4B58"/>
    <w:rsid w:val="006E38F6"/>
    <w:rsid w:val="00971E90"/>
    <w:rsid w:val="00BD662C"/>
    <w:rsid w:val="00C82D6D"/>
    <w:rsid w:val="00E04A6A"/>
    <w:rsid w:val="00E4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2018-09-18T13:12:00Z</dcterms:created>
  <dcterms:modified xsi:type="dcterms:W3CDTF">2018-09-18T13:14:00Z</dcterms:modified>
</cp:coreProperties>
</file>